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69A2A" w14:textId="4E3EC9DE" w:rsidR="003C74E6" w:rsidRPr="00D9021C" w:rsidRDefault="00655235" w:rsidP="0051257C">
      <w:pPr>
        <w:adjustRightInd w:val="0"/>
        <w:spacing w:before="0" w:after="240" w:line="288" w:lineRule="auto"/>
        <w:jc w:val="center"/>
        <w:rPr>
          <w:bCs/>
          <w:i/>
          <w:color w:val="808080" w:themeColor="background1" w:themeShade="80"/>
          <w:sz w:val="22"/>
        </w:rPr>
      </w:pPr>
      <w:r w:rsidRPr="00D9021C">
        <w:rPr>
          <w:bCs/>
          <w:i/>
          <w:color w:val="808080" w:themeColor="background1" w:themeShade="80"/>
          <w:sz w:val="22"/>
        </w:rPr>
        <w:t>TO BE PRINTED ON THE INSTITUTION’S OFFICIAL HEADED PAPER</w:t>
      </w:r>
    </w:p>
    <w:p w14:paraId="472AEEC2" w14:textId="5142AB19" w:rsidR="00E2142A" w:rsidRPr="00D9021C" w:rsidRDefault="0079265B" w:rsidP="0051257C">
      <w:pPr>
        <w:adjustRightInd w:val="0"/>
        <w:spacing w:before="0" w:line="288" w:lineRule="auto"/>
        <w:rPr>
          <w:bCs/>
        </w:rPr>
      </w:pPr>
      <w:r w:rsidRPr="00D9021C">
        <w:rPr>
          <w:bCs/>
        </w:rPr>
        <w:t>ProtectED</w:t>
      </w:r>
      <w:r w:rsidR="003C74E6" w:rsidRPr="00D9021C">
        <w:rPr>
          <w:bCs/>
        </w:rPr>
        <w:br/>
      </w:r>
      <w:r w:rsidRPr="00D9021C">
        <w:rPr>
          <w:bCs/>
        </w:rPr>
        <w:t>New Adelphi Building</w:t>
      </w:r>
    </w:p>
    <w:p w14:paraId="50A52508" w14:textId="57730756" w:rsidR="003C74E6" w:rsidRPr="00D9021C" w:rsidRDefault="00E2142A" w:rsidP="0051257C">
      <w:pPr>
        <w:adjustRightInd w:val="0"/>
        <w:spacing w:before="0" w:after="360" w:line="288" w:lineRule="auto"/>
        <w:rPr>
          <w:bCs/>
        </w:rPr>
      </w:pPr>
      <w:r w:rsidRPr="00D9021C">
        <w:rPr>
          <w:bCs/>
        </w:rPr>
        <w:t>University of Salford</w:t>
      </w:r>
      <w:r w:rsidR="003C74E6" w:rsidRPr="00D9021C">
        <w:rPr>
          <w:bCs/>
        </w:rPr>
        <w:br/>
      </w:r>
      <w:r w:rsidR="0079265B" w:rsidRPr="00D9021C">
        <w:rPr>
          <w:bCs/>
        </w:rPr>
        <w:t>The Crescent</w:t>
      </w:r>
      <w:r w:rsidR="003C74E6" w:rsidRPr="00D9021C">
        <w:rPr>
          <w:bCs/>
        </w:rPr>
        <w:br/>
      </w:r>
      <w:r w:rsidR="0079265B" w:rsidRPr="00D9021C">
        <w:rPr>
          <w:bCs/>
        </w:rPr>
        <w:t>Salford</w:t>
      </w:r>
      <w:r w:rsidR="003C74E6" w:rsidRPr="00D9021C">
        <w:rPr>
          <w:bCs/>
        </w:rPr>
        <w:t xml:space="preserve"> </w:t>
      </w:r>
      <w:r w:rsidR="0079265B" w:rsidRPr="00D9021C">
        <w:rPr>
          <w:bCs/>
        </w:rPr>
        <w:t>M5 4WT</w:t>
      </w:r>
    </w:p>
    <w:p w14:paraId="6A8A93C6" w14:textId="77777777" w:rsidR="003C74E6" w:rsidRPr="00D9021C" w:rsidRDefault="003C74E6" w:rsidP="0051257C">
      <w:pPr>
        <w:adjustRightInd w:val="0"/>
        <w:spacing w:before="0" w:after="480" w:line="288" w:lineRule="auto"/>
        <w:rPr>
          <w:bCs/>
        </w:rPr>
      </w:pPr>
      <w:r w:rsidRPr="00D9021C">
        <w:rPr>
          <w:bCs/>
        </w:rPr>
        <w:t>Date</w:t>
      </w:r>
    </w:p>
    <w:p w14:paraId="6153F409" w14:textId="17123B5A" w:rsidR="003C74E6" w:rsidRPr="00D9021C" w:rsidRDefault="003C74E6" w:rsidP="0051257C">
      <w:pPr>
        <w:adjustRightInd w:val="0"/>
        <w:spacing w:before="0" w:after="360" w:line="288" w:lineRule="auto"/>
        <w:rPr>
          <w:bCs/>
        </w:rPr>
      </w:pPr>
      <w:r w:rsidRPr="0051257C">
        <w:rPr>
          <w:bCs/>
        </w:rPr>
        <w:t xml:space="preserve">Dear </w:t>
      </w:r>
      <w:r w:rsidR="00E2142A" w:rsidRPr="0051257C">
        <w:rPr>
          <w:bCs/>
        </w:rPr>
        <w:t>ProtectED</w:t>
      </w:r>
      <w:r w:rsidRPr="0051257C">
        <w:rPr>
          <w:bCs/>
        </w:rPr>
        <w:t xml:space="preserve"> </w:t>
      </w:r>
      <w:r w:rsidR="002E27BB" w:rsidRPr="0051257C">
        <w:rPr>
          <w:bCs/>
        </w:rPr>
        <w:t>Manager</w:t>
      </w:r>
      <w:r w:rsidRPr="0051257C">
        <w:rPr>
          <w:bCs/>
        </w:rPr>
        <w:t>,</w:t>
      </w:r>
    </w:p>
    <w:p w14:paraId="6CC5E6B1" w14:textId="77F3F0BC" w:rsidR="003C74E6" w:rsidRPr="00D9021C" w:rsidRDefault="003C74E6" w:rsidP="0051257C">
      <w:pPr>
        <w:pStyle w:val="Heading1"/>
        <w:tabs>
          <w:tab w:val="clear" w:pos="1418"/>
        </w:tabs>
        <w:adjustRightInd w:val="0"/>
        <w:spacing w:before="0" w:after="240" w:line="288" w:lineRule="auto"/>
        <w:rPr>
          <w:color w:val="C00000"/>
        </w:rPr>
      </w:pPr>
      <w:r w:rsidRPr="00D9021C">
        <w:rPr>
          <w:color w:val="C00000"/>
        </w:rPr>
        <w:t xml:space="preserve">Membership of </w:t>
      </w:r>
      <w:r w:rsidR="0079265B" w:rsidRPr="00D9021C">
        <w:rPr>
          <w:color w:val="C00000"/>
        </w:rPr>
        <w:t>ProtectED</w:t>
      </w:r>
    </w:p>
    <w:p w14:paraId="7F3003F1" w14:textId="77777777" w:rsidR="003C74E6" w:rsidRPr="00D9021C" w:rsidRDefault="003C74E6" w:rsidP="0051257C">
      <w:pPr>
        <w:adjustRightInd w:val="0"/>
        <w:spacing w:before="0" w:after="240" w:line="288" w:lineRule="auto"/>
        <w:rPr>
          <w:bCs/>
        </w:rPr>
      </w:pPr>
      <w:r w:rsidRPr="00D9021C">
        <w:rPr>
          <w:bCs/>
        </w:rPr>
        <w:t>On behalf of [name of institution]</w:t>
      </w:r>
      <w:r w:rsidRPr="00D9021C">
        <w:rPr>
          <w:b/>
          <w:bCs/>
        </w:rPr>
        <w:t xml:space="preserve"> </w:t>
      </w:r>
      <w:r w:rsidRPr="00D9021C">
        <w:rPr>
          <w:bCs/>
        </w:rPr>
        <w:t>I wish to</w:t>
      </w:r>
      <w:r w:rsidR="0079265B" w:rsidRPr="00D9021C">
        <w:rPr>
          <w:bCs/>
        </w:rPr>
        <w:t xml:space="preserve"> apply for membership of </w:t>
      </w:r>
      <w:r w:rsidR="0079265B" w:rsidRPr="00D9021C">
        <w:rPr>
          <w:bCs/>
          <w:i/>
        </w:rPr>
        <w:t>ProtectED</w:t>
      </w:r>
      <w:r w:rsidRPr="00D9021C">
        <w:rPr>
          <w:bCs/>
        </w:rPr>
        <w:t>.</w:t>
      </w:r>
    </w:p>
    <w:p w14:paraId="50333923" w14:textId="5F3EBF3C" w:rsidR="0079265B" w:rsidRPr="00D9021C" w:rsidRDefault="003C74E6" w:rsidP="0051257C">
      <w:pPr>
        <w:adjustRightInd w:val="0"/>
        <w:spacing w:before="0" w:after="240" w:line="288" w:lineRule="auto"/>
        <w:rPr>
          <w:bCs/>
          <w:szCs w:val="24"/>
        </w:rPr>
      </w:pPr>
      <w:r w:rsidRPr="00D9021C">
        <w:rPr>
          <w:rStyle w:val="Emphasis"/>
          <w:szCs w:val="24"/>
        </w:rPr>
        <w:t>I confirm</w:t>
      </w:r>
      <w:r w:rsidRPr="00D9021C">
        <w:rPr>
          <w:bCs/>
          <w:szCs w:val="24"/>
        </w:rPr>
        <w:t xml:space="preserve"> [name of institution]’s acceptance of the </w:t>
      </w:r>
      <w:r w:rsidR="00710681" w:rsidRPr="00D9021C">
        <w:rPr>
          <w:bCs/>
          <w:i/>
          <w:szCs w:val="24"/>
        </w:rPr>
        <w:t>ProtectED</w:t>
      </w:r>
      <w:r w:rsidR="00710681" w:rsidRPr="00D9021C">
        <w:rPr>
          <w:bCs/>
          <w:szCs w:val="24"/>
        </w:rPr>
        <w:t xml:space="preserve"> principles</w:t>
      </w:r>
      <w:r w:rsidRPr="00D9021C">
        <w:rPr>
          <w:bCs/>
          <w:szCs w:val="24"/>
        </w:rPr>
        <w:t>:</w:t>
      </w:r>
    </w:p>
    <w:p w14:paraId="5823E109" w14:textId="77777777" w:rsidR="0079265B" w:rsidRPr="00D9021C" w:rsidRDefault="0079265B" w:rsidP="0051257C">
      <w:pPr>
        <w:widowControl w:val="0"/>
        <w:autoSpaceDE w:val="0"/>
        <w:autoSpaceDN w:val="0"/>
        <w:adjustRightInd w:val="0"/>
        <w:spacing w:before="0" w:after="240" w:line="288" w:lineRule="auto"/>
        <w:rPr>
          <w:rFonts w:ascii="Calibri" w:hAnsi="Calibri" w:cs="Frutiger 45 Light"/>
          <w:szCs w:val="24"/>
        </w:rPr>
      </w:pPr>
      <w:r w:rsidRPr="00D9021C">
        <w:rPr>
          <w:rFonts w:ascii="Calibri" w:hAnsi="Calibri" w:cs="Frutiger 45 Light"/>
          <w:szCs w:val="24"/>
        </w:rPr>
        <w:t xml:space="preserve">The </w:t>
      </w:r>
      <w:r w:rsidRPr="00D9021C">
        <w:rPr>
          <w:rFonts w:ascii="Calibri" w:hAnsi="Calibri" w:cs="Frutiger 45 Light"/>
          <w:i/>
          <w:iCs/>
          <w:szCs w:val="24"/>
        </w:rPr>
        <w:t>ProtectED</w:t>
      </w:r>
      <w:r w:rsidRPr="00D9021C">
        <w:rPr>
          <w:rFonts w:ascii="Calibri" w:hAnsi="Calibri" w:cs="Frutiger 45 Light"/>
          <w:szCs w:val="24"/>
        </w:rPr>
        <w:t xml:space="preserve"> Code of Practice and accreditation process is based on five key principles. By joining </w:t>
      </w:r>
      <w:r w:rsidRPr="00D9021C">
        <w:rPr>
          <w:rFonts w:ascii="Calibri" w:hAnsi="Calibri" w:cs="Frutiger 45 Light"/>
          <w:i/>
          <w:iCs/>
          <w:szCs w:val="24"/>
        </w:rPr>
        <w:t>ProtectED</w:t>
      </w:r>
      <w:r w:rsidRPr="00D9021C">
        <w:rPr>
          <w:rFonts w:ascii="Calibri" w:hAnsi="Calibri" w:cs="Frutiger 45 Light"/>
          <w:szCs w:val="24"/>
        </w:rPr>
        <w:t>, institutions are committing to adopting these principles within their policies, structures, processes and culture as part of a multi-agency approach to student safety, security and wellbeing.</w:t>
      </w:r>
    </w:p>
    <w:p w14:paraId="737CF0A1" w14:textId="77777777" w:rsidR="0079265B" w:rsidRPr="00D9021C" w:rsidRDefault="0079265B" w:rsidP="0051257C">
      <w:pPr>
        <w:widowControl w:val="0"/>
        <w:autoSpaceDE w:val="0"/>
        <w:autoSpaceDN w:val="0"/>
        <w:adjustRightInd w:val="0"/>
        <w:spacing w:before="0" w:after="120" w:line="288" w:lineRule="auto"/>
        <w:ind w:left="284" w:hanging="284"/>
        <w:rPr>
          <w:rFonts w:ascii="Calibri" w:hAnsi="Calibri" w:cs="Frutiger 45 Light"/>
          <w:szCs w:val="24"/>
        </w:rPr>
      </w:pPr>
      <w:r w:rsidRPr="00D9021C">
        <w:rPr>
          <w:rFonts w:ascii="Calibri" w:hAnsi="Calibri" w:cs="Frutiger 55 Roman"/>
          <w:b/>
          <w:bCs/>
          <w:color w:val="171E3A"/>
          <w:szCs w:val="24"/>
        </w:rPr>
        <w:t>1.</w:t>
      </w:r>
      <w:r w:rsidRPr="00D9021C">
        <w:rPr>
          <w:rFonts w:ascii="Calibri" w:hAnsi="Calibri" w:cs="Frutiger 45 Light"/>
          <w:szCs w:val="24"/>
        </w:rPr>
        <w:tab/>
        <w:t>We acknowledge that students cannot reach their full potential when impeded by issues affecting their safety, security and wellbeing.</w:t>
      </w:r>
    </w:p>
    <w:p w14:paraId="1B2852F1" w14:textId="77777777" w:rsidR="0079265B" w:rsidRPr="00D9021C" w:rsidRDefault="0079265B" w:rsidP="0051257C">
      <w:pPr>
        <w:widowControl w:val="0"/>
        <w:autoSpaceDE w:val="0"/>
        <w:autoSpaceDN w:val="0"/>
        <w:adjustRightInd w:val="0"/>
        <w:spacing w:before="0" w:after="120" w:line="288" w:lineRule="auto"/>
        <w:ind w:left="284" w:hanging="284"/>
        <w:rPr>
          <w:rFonts w:ascii="Calibri" w:hAnsi="Calibri" w:cs="Frutiger 45 Light"/>
          <w:szCs w:val="24"/>
        </w:rPr>
      </w:pPr>
      <w:r w:rsidRPr="00D9021C">
        <w:rPr>
          <w:rFonts w:ascii="Calibri" w:hAnsi="Calibri" w:cs="Frutiger 55 Roman"/>
          <w:b/>
          <w:bCs/>
          <w:color w:val="171E3A"/>
          <w:szCs w:val="24"/>
        </w:rPr>
        <w:t>2.</w:t>
      </w:r>
      <w:r w:rsidRPr="00D9021C">
        <w:rPr>
          <w:rFonts w:ascii="Calibri" w:hAnsi="Calibri" w:cs="Frutiger 45 Light"/>
          <w:szCs w:val="24"/>
        </w:rPr>
        <w:tab/>
        <w:t>We acknowledge that higher education institutions have a duty to develop and implement appropriate policies, processes and procedures that support student safety, security and wellbeing. Therefore:</w:t>
      </w:r>
    </w:p>
    <w:p w14:paraId="7502A42A" w14:textId="77777777" w:rsidR="0079265B" w:rsidRPr="00D9021C" w:rsidRDefault="0079265B" w:rsidP="0051257C">
      <w:pPr>
        <w:widowControl w:val="0"/>
        <w:autoSpaceDE w:val="0"/>
        <w:autoSpaceDN w:val="0"/>
        <w:adjustRightInd w:val="0"/>
        <w:spacing w:before="0" w:after="60" w:line="288" w:lineRule="auto"/>
        <w:ind w:left="680" w:hanging="397"/>
        <w:rPr>
          <w:rFonts w:ascii="Calibri" w:hAnsi="Calibri" w:cs="Frutiger 45 Light"/>
          <w:szCs w:val="24"/>
        </w:rPr>
      </w:pPr>
      <w:r w:rsidRPr="00D9021C">
        <w:rPr>
          <w:rFonts w:ascii="Calibri" w:hAnsi="Calibri" w:cs="Frutiger 55 Roman"/>
          <w:b/>
          <w:bCs/>
          <w:color w:val="171E3A"/>
          <w:szCs w:val="24"/>
        </w:rPr>
        <w:t>(</w:t>
      </w:r>
      <w:proofErr w:type="spellStart"/>
      <w:r w:rsidRPr="00D9021C">
        <w:rPr>
          <w:rFonts w:ascii="Calibri" w:hAnsi="Calibri" w:cs="Frutiger 55 Roman"/>
          <w:b/>
          <w:bCs/>
          <w:color w:val="171E3A"/>
          <w:szCs w:val="24"/>
        </w:rPr>
        <w:t>i</w:t>
      </w:r>
      <w:proofErr w:type="spellEnd"/>
      <w:r w:rsidRPr="00D9021C">
        <w:rPr>
          <w:rFonts w:ascii="Calibri" w:hAnsi="Calibri" w:cs="Frutiger 55 Roman"/>
          <w:b/>
          <w:bCs/>
          <w:color w:val="171E3A"/>
          <w:szCs w:val="24"/>
        </w:rPr>
        <w:t>)</w:t>
      </w:r>
      <w:r w:rsidRPr="00D9021C">
        <w:rPr>
          <w:rFonts w:ascii="Calibri" w:hAnsi="Calibri" w:cs="Frutiger 45 Light"/>
          <w:szCs w:val="24"/>
        </w:rPr>
        <w:tab/>
        <w:t>We commit to delivering policies, processes and procedures that: address staff and student safety and security; promote student wellbeing and mental health; assist international students; tackle student harassment and sexual assault; and facilitate safety off campus.</w:t>
      </w:r>
    </w:p>
    <w:p w14:paraId="0160DD71" w14:textId="77777777" w:rsidR="0079265B" w:rsidRPr="00D9021C" w:rsidRDefault="0079265B" w:rsidP="0051257C">
      <w:pPr>
        <w:widowControl w:val="0"/>
        <w:autoSpaceDE w:val="0"/>
        <w:autoSpaceDN w:val="0"/>
        <w:adjustRightInd w:val="0"/>
        <w:spacing w:before="0" w:after="120" w:line="288" w:lineRule="auto"/>
        <w:ind w:left="680" w:hanging="397"/>
        <w:rPr>
          <w:rFonts w:ascii="Calibri" w:hAnsi="Calibri" w:cs="Frutiger 45 Light"/>
          <w:szCs w:val="24"/>
        </w:rPr>
      </w:pPr>
      <w:r w:rsidRPr="00D9021C">
        <w:rPr>
          <w:rFonts w:ascii="Calibri" w:hAnsi="Calibri" w:cs="Frutiger 55 Roman"/>
          <w:b/>
          <w:bCs/>
          <w:color w:val="171E3A"/>
          <w:szCs w:val="24"/>
        </w:rPr>
        <w:t>(ii)</w:t>
      </w:r>
      <w:r w:rsidRPr="00D9021C">
        <w:rPr>
          <w:rFonts w:ascii="Calibri" w:hAnsi="Calibri" w:cs="Frutiger 45 Light"/>
          <w:szCs w:val="24"/>
        </w:rPr>
        <w:tab/>
        <w:t>We commit to ensuring availability of appropriate resources to deliver our policies, processes and procedures.</w:t>
      </w:r>
    </w:p>
    <w:p w14:paraId="7C1BE707" w14:textId="2CDBB2AD" w:rsidR="0079265B" w:rsidRPr="00D9021C" w:rsidRDefault="0079265B" w:rsidP="0051257C">
      <w:pPr>
        <w:widowControl w:val="0"/>
        <w:autoSpaceDE w:val="0"/>
        <w:autoSpaceDN w:val="0"/>
        <w:adjustRightInd w:val="0"/>
        <w:spacing w:before="0" w:after="60" w:line="288" w:lineRule="auto"/>
        <w:ind w:left="284" w:hanging="284"/>
        <w:rPr>
          <w:rFonts w:ascii="Calibri" w:hAnsi="Calibri" w:cs="Frutiger 45 Light"/>
          <w:szCs w:val="24"/>
        </w:rPr>
      </w:pPr>
      <w:r w:rsidRPr="00D9021C">
        <w:rPr>
          <w:rFonts w:ascii="Calibri" w:hAnsi="Calibri" w:cs="Frutiger 55 Roman"/>
          <w:b/>
          <w:bCs/>
          <w:color w:val="171E3A"/>
          <w:szCs w:val="24"/>
        </w:rPr>
        <w:t>3.</w:t>
      </w:r>
      <w:r w:rsidRPr="00D9021C">
        <w:rPr>
          <w:rFonts w:ascii="Calibri" w:hAnsi="Calibri" w:cs="Frutiger 45 Light"/>
          <w:szCs w:val="24"/>
        </w:rPr>
        <w:tab/>
        <w:t>We acknowledge that ensuring the safety, security and wellbeing of students requires a ‘joined-up’ approach across the student experience, and that pa</w:t>
      </w:r>
      <w:r w:rsidR="004E19F1" w:rsidRPr="00D9021C">
        <w:rPr>
          <w:rFonts w:ascii="Calibri" w:hAnsi="Calibri" w:cs="Frutiger 45 Light"/>
          <w:szCs w:val="24"/>
        </w:rPr>
        <w:t xml:space="preserve">rtnership working is essential. </w:t>
      </w:r>
      <w:r w:rsidRPr="00D9021C">
        <w:rPr>
          <w:rFonts w:ascii="Calibri" w:hAnsi="Calibri" w:cs="Frutiger 45 Light"/>
          <w:szCs w:val="24"/>
        </w:rPr>
        <w:t>Therefore:</w:t>
      </w:r>
    </w:p>
    <w:p w14:paraId="557AF379" w14:textId="77777777" w:rsidR="0079265B" w:rsidRPr="00D9021C" w:rsidRDefault="0079265B" w:rsidP="0051257C">
      <w:pPr>
        <w:widowControl w:val="0"/>
        <w:autoSpaceDE w:val="0"/>
        <w:autoSpaceDN w:val="0"/>
        <w:adjustRightInd w:val="0"/>
        <w:spacing w:before="0" w:after="60" w:line="288" w:lineRule="auto"/>
        <w:ind w:left="680" w:hanging="397"/>
        <w:rPr>
          <w:rFonts w:ascii="Calibri" w:hAnsi="Calibri" w:cs="Frutiger 45 Light"/>
          <w:szCs w:val="24"/>
        </w:rPr>
      </w:pPr>
      <w:r w:rsidRPr="00D9021C">
        <w:rPr>
          <w:rFonts w:ascii="Calibri" w:hAnsi="Calibri" w:cs="Frutiger 55 Roman"/>
          <w:b/>
          <w:bCs/>
          <w:color w:val="171E3A"/>
          <w:szCs w:val="24"/>
        </w:rPr>
        <w:t>(</w:t>
      </w:r>
      <w:proofErr w:type="spellStart"/>
      <w:r w:rsidRPr="00D9021C">
        <w:rPr>
          <w:rFonts w:ascii="Calibri" w:hAnsi="Calibri" w:cs="Frutiger 55 Roman"/>
          <w:b/>
          <w:bCs/>
          <w:color w:val="171E3A"/>
          <w:szCs w:val="24"/>
        </w:rPr>
        <w:t>i</w:t>
      </w:r>
      <w:proofErr w:type="spellEnd"/>
      <w:r w:rsidRPr="00D9021C">
        <w:rPr>
          <w:rFonts w:ascii="Calibri" w:hAnsi="Calibri" w:cs="Frutiger 55 Roman"/>
          <w:b/>
          <w:bCs/>
          <w:color w:val="171E3A"/>
          <w:szCs w:val="24"/>
        </w:rPr>
        <w:t>)</w:t>
      </w:r>
      <w:r w:rsidRPr="00D9021C">
        <w:rPr>
          <w:rFonts w:ascii="Calibri" w:hAnsi="Calibri" w:cs="Frutiger 45 Light"/>
          <w:szCs w:val="24"/>
        </w:rPr>
        <w:tab/>
        <w:t>We commit to adopting an integrated approach to the delivery of student safety, security and wellbeing across all areas of the institution impacting the student experience, and demand commitment and action from all levels of the organisation.</w:t>
      </w:r>
    </w:p>
    <w:p w14:paraId="68DB5EF8" w14:textId="77777777" w:rsidR="0079265B" w:rsidRPr="00D9021C" w:rsidRDefault="0079265B" w:rsidP="0051257C">
      <w:pPr>
        <w:widowControl w:val="0"/>
        <w:autoSpaceDE w:val="0"/>
        <w:autoSpaceDN w:val="0"/>
        <w:adjustRightInd w:val="0"/>
        <w:spacing w:before="0" w:after="120" w:line="288" w:lineRule="auto"/>
        <w:ind w:left="680" w:hanging="397"/>
        <w:rPr>
          <w:rFonts w:ascii="Calibri" w:hAnsi="Calibri" w:cs="Frutiger 45 Light"/>
          <w:szCs w:val="24"/>
        </w:rPr>
      </w:pPr>
      <w:r w:rsidRPr="00D9021C">
        <w:rPr>
          <w:rFonts w:ascii="Calibri" w:hAnsi="Calibri" w:cs="Frutiger 55 Roman"/>
          <w:b/>
          <w:bCs/>
          <w:color w:val="171E3A"/>
          <w:szCs w:val="24"/>
        </w:rPr>
        <w:t xml:space="preserve">(ii) </w:t>
      </w:r>
      <w:r w:rsidRPr="00D9021C">
        <w:rPr>
          <w:rFonts w:ascii="Calibri" w:hAnsi="Calibri" w:cs="Frutiger 45 Light"/>
          <w:szCs w:val="24"/>
        </w:rPr>
        <w:tab/>
        <w:t xml:space="preserve">We commit to effective collaboration with relevant external stakeholders (including local </w:t>
      </w:r>
      <w:r w:rsidRPr="00D9021C">
        <w:rPr>
          <w:rFonts w:ascii="Calibri" w:hAnsi="Calibri" w:cs="Frutiger 45 Light"/>
          <w:szCs w:val="24"/>
        </w:rPr>
        <w:lastRenderedPageBreak/>
        <w:t>authorities, health services, police and emergency services) to address issues related to student safety, security and wellbeing.</w:t>
      </w:r>
    </w:p>
    <w:p w14:paraId="42D72D28" w14:textId="77777777" w:rsidR="0079265B" w:rsidRPr="00D9021C" w:rsidRDefault="0079265B" w:rsidP="0051257C">
      <w:pPr>
        <w:widowControl w:val="0"/>
        <w:autoSpaceDE w:val="0"/>
        <w:autoSpaceDN w:val="0"/>
        <w:adjustRightInd w:val="0"/>
        <w:spacing w:before="0" w:after="60" w:line="288" w:lineRule="auto"/>
        <w:ind w:left="284" w:hanging="284"/>
        <w:rPr>
          <w:rFonts w:ascii="Calibri" w:hAnsi="Calibri" w:cs="Frutiger 45 Light"/>
          <w:szCs w:val="24"/>
        </w:rPr>
      </w:pPr>
      <w:r w:rsidRPr="00D9021C">
        <w:rPr>
          <w:rFonts w:ascii="Calibri" w:hAnsi="Calibri" w:cs="Frutiger 55 Roman"/>
          <w:b/>
          <w:bCs/>
          <w:color w:val="171E3A"/>
          <w:szCs w:val="24"/>
        </w:rPr>
        <w:t>4.</w:t>
      </w:r>
      <w:r w:rsidRPr="00D9021C">
        <w:rPr>
          <w:rFonts w:ascii="Calibri" w:hAnsi="Calibri" w:cs="Frutiger 45 Light"/>
          <w:szCs w:val="24"/>
        </w:rPr>
        <w:tab/>
        <w:t>We acknowledge the role of all higher education staff and students in nurturing a positive, caring and inclusive learning environment for all students in the institution. Therefore:</w:t>
      </w:r>
    </w:p>
    <w:p w14:paraId="53EC21EF" w14:textId="77777777" w:rsidR="0079265B" w:rsidRPr="00D9021C" w:rsidRDefault="0079265B" w:rsidP="0051257C">
      <w:pPr>
        <w:widowControl w:val="0"/>
        <w:autoSpaceDE w:val="0"/>
        <w:autoSpaceDN w:val="0"/>
        <w:adjustRightInd w:val="0"/>
        <w:spacing w:before="0" w:after="60" w:line="288" w:lineRule="auto"/>
        <w:ind w:left="680" w:hanging="397"/>
        <w:rPr>
          <w:rFonts w:ascii="Calibri" w:hAnsi="Calibri" w:cs="Frutiger 45 Light"/>
          <w:szCs w:val="24"/>
        </w:rPr>
      </w:pPr>
      <w:r w:rsidRPr="00D9021C">
        <w:rPr>
          <w:rFonts w:ascii="Calibri" w:hAnsi="Calibri" w:cs="Frutiger 55 Roman"/>
          <w:b/>
          <w:bCs/>
          <w:color w:val="171E3A"/>
          <w:szCs w:val="24"/>
        </w:rPr>
        <w:t>(</w:t>
      </w:r>
      <w:proofErr w:type="spellStart"/>
      <w:r w:rsidRPr="00D9021C">
        <w:rPr>
          <w:rFonts w:ascii="Calibri" w:hAnsi="Calibri" w:cs="Frutiger 55 Roman"/>
          <w:b/>
          <w:bCs/>
          <w:color w:val="171E3A"/>
          <w:szCs w:val="24"/>
        </w:rPr>
        <w:t>i</w:t>
      </w:r>
      <w:proofErr w:type="spellEnd"/>
      <w:r w:rsidRPr="00D9021C">
        <w:rPr>
          <w:rFonts w:ascii="Calibri" w:hAnsi="Calibri" w:cs="Frutiger 55 Roman"/>
          <w:b/>
          <w:bCs/>
          <w:color w:val="171E3A"/>
          <w:szCs w:val="24"/>
        </w:rPr>
        <w:t>)</w:t>
      </w:r>
      <w:r w:rsidRPr="00D9021C">
        <w:rPr>
          <w:rFonts w:ascii="Calibri" w:hAnsi="Calibri" w:cs="Frutiger 45 Light"/>
          <w:szCs w:val="24"/>
        </w:rPr>
        <w:tab/>
        <w:t>We commit to effective training and education of our staff, and ensuring all staff can adequately support our students.</w:t>
      </w:r>
    </w:p>
    <w:p w14:paraId="24DEB5D4" w14:textId="77777777" w:rsidR="0079265B" w:rsidRPr="00D9021C" w:rsidRDefault="0079265B" w:rsidP="0051257C">
      <w:pPr>
        <w:widowControl w:val="0"/>
        <w:autoSpaceDE w:val="0"/>
        <w:autoSpaceDN w:val="0"/>
        <w:adjustRightInd w:val="0"/>
        <w:spacing w:before="0" w:after="120" w:line="288" w:lineRule="auto"/>
        <w:ind w:left="680" w:hanging="397"/>
        <w:rPr>
          <w:rFonts w:ascii="Calibri" w:hAnsi="Calibri" w:cs="Frutiger 45 Light"/>
          <w:szCs w:val="24"/>
        </w:rPr>
      </w:pPr>
      <w:r w:rsidRPr="00D9021C">
        <w:rPr>
          <w:rFonts w:ascii="Calibri" w:hAnsi="Calibri" w:cs="Frutiger 55 Roman"/>
          <w:b/>
          <w:bCs/>
          <w:color w:val="171E3A"/>
          <w:szCs w:val="24"/>
        </w:rPr>
        <w:t>(ii)</w:t>
      </w:r>
      <w:r w:rsidRPr="00D9021C">
        <w:rPr>
          <w:rFonts w:ascii="Calibri" w:hAnsi="Calibri" w:cs="Frutiger 45 Light"/>
          <w:szCs w:val="24"/>
        </w:rPr>
        <w:tab/>
        <w:t xml:space="preserve"> We commit to the provision of information on safety, security and wellbeing to our student population, encouraging peer-to-peer support and fostering a culture of mutual responsibility between students.</w:t>
      </w:r>
    </w:p>
    <w:p w14:paraId="0EF23DFE" w14:textId="77777777" w:rsidR="0079265B" w:rsidRPr="00D9021C" w:rsidRDefault="0079265B" w:rsidP="0051257C">
      <w:pPr>
        <w:widowControl w:val="0"/>
        <w:autoSpaceDE w:val="0"/>
        <w:autoSpaceDN w:val="0"/>
        <w:adjustRightInd w:val="0"/>
        <w:spacing w:before="0" w:after="60" w:line="288" w:lineRule="auto"/>
        <w:ind w:left="284" w:hanging="284"/>
        <w:rPr>
          <w:rFonts w:ascii="Calibri" w:hAnsi="Calibri" w:cs="Frutiger 45 Light"/>
          <w:szCs w:val="24"/>
        </w:rPr>
      </w:pPr>
      <w:r w:rsidRPr="00D9021C">
        <w:rPr>
          <w:rFonts w:ascii="Calibri" w:hAnsi="Calibri" w:cs="Frutiger 55 Roman"/>
          <w:b/>
          <w:bCs/>
          <w:color w:val="171E3A"/>
          <w:szCs w:val="24"/>
        </w:rPr>
        <w:t>5.</w:t>
      </w:r>
      <w:r w:rsidRPr="00D9021C">
        <w:rPr>
          <w:rFonts w:ascii="Calibri" w:hAnsi="Calibri" w:cs="Frutiger 45 Light"/>
          <w:szCs w:val="24"/>
        </w:rPr>
        <w:tab/>
        <w:t>We acknowledge that effectively tackling issues of student safety, security and wellbeing requires well-founded intelligence. Therefore:</w:t>
      </w:r>
    </w:p>
    <w:p w14:paraId="7E40E0AF" w14:textId="77777777" w:rsidR="0079265B" w:rsidRPr="00D9021C" w:rsidRDefault="0079265B" w:rsidP="0051257C">
      <w:pPr>
        <w:widowControl w:val="0"/>
        <w:autoSpaceDE w:val="0"/>
        <w:autoSpaceDN w:val="0"/>
        <w:adjustRightInd w:val="0"/>
        <w:spacing w:before="0" w:after="60" w:line="288" w:lineRule="auto"/>
        <w:ind w:left="680" w:hanging="397"/>
        <w:rPr>
          <w:rFonts w:ascii="Calibri" w:hAnsi="Calibri" w:cs="Frutiger 45 Light"/>
          <w:szCs w:val="24"/>
        </w:rPr>
      </w:pPr>
      <w:r w:rsidRPr="00D9021C">
        <w:rPr>
          <w:rFonts w:ascii="Calibri" w:hAnsi="Calibri" w:cs="Frutiger 55 Roman"/>
          <w:b/>
          <w:bCs/>
          <w:color w:val="171E3A"/>
          <w:szCs w:val="24"/>
        </w:rPr>
        <w:t>(</w:t>
      </w:r>
      <w:proofErr w:type="spellStart"/>
      <w:r w:rsidRPr="00D9021C">
        <w:rPr>
          <w:rFonts w:ascii="Calibri" w:hAnsi="Calibri" w:cs="Frutiger 55 Roman"/>
          <w:b/>
          <w:bCs/>
          <w:color w:val="171E3A"/>
          <w:szCs w:val="24"/>
        </w:rPr>
        <w:t>i</w:t>
      </w:r>
      <w:proofErr w:type="spellEnd"/>
      <w:r w:rsidRPr="00D9021C">
        <w:rPr>
          <w:rFonts w:ascii="Calibri" w:hAnsi="Calibri" w:cs="Frutiger 55 Roman"/>
          <w:b/>
          <w:bCs/>
          <w:color w:val="171E3A"/>
          <w:szCs w:val="24"/>
        </w:rPr>
        <w:t>)</w:t>
      </w:r>
      <w:r w:rsidRPr="00D9021C">
        <w:rPr>
          <w:rFonts w:ascii="Calibri" w:hAnsi="Calibri" w:cs="Frutiger 45 Light"/>
          <w:szCs w:val="24"/>
        </w:rPr>
        <w:tab/>
        <w:t>We commit to implementing appropriate strategies, processes and systems to encourage the reporting of incidents.</w:t>
      </w:r>
    </w:p>
    <w:p w14:paraId="19F8883F" w14:textId="77777777" w:rsidR="0079265B" w:rsidRPr="00D9021C" w:rsidRDefault="0079265B" w:rsidP="0051257C">
      <w:pPr>
        <w:widowControl w:val="0"/>
        <w:autoSpaceDE w:val="0"/>
        <w:autoSpaceDN w:val="0"/>
        <w:adjustRightInd w:val="0"/>
        <w:spacing w:before="0" w:after="60" w:line="288" w:lineRule="auto"/>
        <w:ind w:left="680" w:hanging="397"/>
        <w:rPr>
          <w:rFonts w:ascii="Calibri" w:hAnsi="Calibri" w:cs="Frutiger 45 Light"/>
          <w:szCs w:val="24"/>
        </w:rPr>
      </w:pPr>
      <w:r w:rsidRPr="00D9021C">
        <w:rPr>
          <w:rFonts w:ascii="Calibri" w:hAnsi="Calibri" w:cs="Frutiger 55 Roman"/>
          <w:b/>
          <w:bCs/>
          <w:color w:val="171E3A"/>
          <w:szCs w:val="24"/>
        </w:rPr>
        <w:t>(ii)</w:t>
      </w:r>
      <w:r w:rsidRPr="00D9021C">
        <w:rPr>
          <w:rFonts w:ascii="Calibri" w:hAnsi="Calibri" w:cs="Frutiger 45 Light"/>
          <w:szCs w:val="24"/>
        </w:rPr>
        <w:tab/>
        <w:t xml:space="preserve"> We commit to appropriate and thorough incident recording and data collection, regular monitoring and review, and effective governance oversight.</w:t>
      </w:r>
    </w:p>
    <w:p w14:paraId="6E8F974D" w14:textId="77777777" w:rsidR="0079265B" w:rsidRPr="00D9021C" w:rsidRDefault="0079265B" w:rsidP="0051257C">
      <w:pPr>
        <w:widowControl w:val="0"/>
        <w:autoSpaceDE w:val="0"/>
        <w:autoSpaceDN w:val="0"/>
        <w:adjustRightInd w:val="0"/>
        <w:spacing w:before="0" w:after="60" w:line="288" w:lineRule="auto"/>
        <w:ind w:left="680" w:hanging="397"/>
        <w:rPr>
          <w:rFonts w:ascii="Calibri" w:hAnsi="Calibri" w:cs="Frutiger 45 Light"/>
          <w:szCs w:val="24"/>
        </w:rPr>
      </w:pPr>
      <w:r w:rsidRPr="00D9021C">
        <w:rPr>
          <w:rFonts w:ascii="Calibri" w:hAnsi="Calibri" w:cs="Frutiger 55 Roman"/>
          <w:b/>
          <w:bCs/>
          <w:color w:val="171E3A"/>
          <w:szCs w:val="24"/>
        </w:rPr>
        <w:t>(iii)</w:t>
      </w:r>
      <w:r w:rsidRPr="00D9021C">
        <w:rPr>
          <w:rFonts w:ascii="Calibri" w:hAnsi="Calibri" w:cs="Frutiger 45 Light"/>
          <w:szCs w:val="24"/>
        </w:rPr>
        <w:tab/>
        <w:t>We commit to the formal sharing of appropriate data internally between institutional services and, where relevant, with external stakeholders, whilst respecting privacy and human rights.</w:t>
      </w:r>
    </w:p>
    <w:p w14:paraId="0DB5CEEF" w14:textId="62131A04" w:rsidR="00224621" w:rsidRPr="00D9021C" w:rsidRDefault="0079265B" w:rsidP="0051257C">
      <w:pPr>
        <w:widowControl w:val="0"/>
        <w:autoSpaceDE w:val="0"/>
        <w:autoSpaceDN w:val="0"/>
        <w:adjustRightInd w:val="0"/>
        <w:spacing w:before="0" w:after="240" w:line="288" w:lineRule="auto"/>
        <w:ind w:left="680" w:hanging="397"/>
        <w:rPr>
          <w:rFonts w:ascii="Calibri" w:hAnsi="Calibri" w:cs="Frutiger 45 Light"/>
          <w:szCs w:val="24"/>
        </w:rPr>
      </w:pPr>
      <w:r w:rsidRPr="00D9021C">
        <w:rPr>
          <w:rFonts w:ascii="Calibri" w:hAnsi="Calibri" w:cs="Frutiger 55 Roman"/>
          <w:b/>
          <w:bCs/>
          <w:color w:val="171E3A"/>
          <w:szCs w:val="24"/>
        </w:rPr>
        <w:t>(</w:t>
      </w:r>
      <w:proofErr w:type="spellStart"/>
      <w:r w:rsidRPr="00D9021C">
        <w:rPr>
          <w:rFonts w:ascii="Calibri" w:hAnsi="Calibri" w:cs="Frutiger 55 Roman"/>
          <w:b/>
          <w:bCs/>
          <w:color w:val="171E3A"/>
          <w:szCs w:val="24"/>
        </w:rPr>
        <w:t>iv</w:t>
      </w:r>
      <w:proofErr w:type="spellEnd"/>
      <w:r w:rsidRPr="00D9021C">
        <w:rPr>
          <w:rFonts w:ascii="Calibri" w:hAnsi="Calibri" w:cs="Frutiger 55 Roman"/>
          <w:b/>
          <w:bCs/>
          <w:color w:val="171E3A"/>
          <w:szCs w:val="24"/>
        </w:rPr>
        <w:t>)</w:t>
      </w:r>
      <w:r w:rsidRPr="00D9021C">
        <w:rPr>
          <w:rFonts w:ascii="Calibri" w:hAnsi="Calibri" w:cs="Frutiger 45 Light"/>
          <w:szCs w:val="24"/>
        </w:rPr>
        <w:tab/>
        <w:t>We commit to collecting and analysing data on performance and outcomes to support the improvement of relevant proc</w:t>
      </w:r>
      <w:bookmarkStart w:id="0" w:name="_GoBack"/>
      <w:bookmarkEnd w:id="0"/>
      <w:r w:rsidRPr="00D9021C">
        <w:rPr>
          <w:rFonts w:ascii="Calibri" w:hAnsi="Calibri" w:cs="Frutiger 45 Light"/>
          <w:szCs w:val="24"/>
        </w:rPr>
        <w:t>esses and services impacting student safety, security and wellbeing.</w:t>
      </w:r>
    </w:p>
    <w:p w14:paraId="12D05F06" w14:textId="77777777" w:rsidR="00706301" w:rsidRPr="0051257C" w:rsidRDefault="003C74E6" w:rsidP="0051257C">
      <w:pPr>
        <w:adjustRightInd w:val="0"/>
        <w:spacing w:before="0" w:after="120" w:line="288" w:lineRule="auto"/>
        <w:rPr>
          <w:bCs/>
        </w:rPr>
      </w:pPr>
      <w:r w:rsidRPr="0051257C">
        <w:rPr>
          <w:rStyle w:val="Emphasis"/>
          <w:color w:val="auto"/>
        </w:rPr>
        <w:t>I pledge</w:t>
      </w:r>
      <w:r w:rsidRPr="0051257C">
        <w:rPr>
          <w:bCs/>
        </w:rPr>
        <w:t xml:space="preserve"> </w:t>
      </w:r>
      <w:r w:rsidR="00706301" w:rsidRPr="0051257C">
        <w:rPr>
          <w:bCs/>
        </w:rPr>
        <w:t>[name of institution]:</w:t>
      </w:r>
    </w:p>
    <w:p w14:paraId="5EDA257F" w14:textId="7A5EF771" w:rsidR="00706301" w:rsidRPr="0051257C" w:rsidRDefault="003C74E6" w:rsidP="0051257C">
      <w:pPr>
        <w:pStyle w:val="ListBullet"/>
        <w:numPr>
          <w:ilvl w:val="0"/>
          <w:numId w:val="15"/>
        </w:numPr>
        <w:adjustRightInd w:val="0"/>
        <w:spacing w:before="0" w:after="120" w:line="288" w:lineRule="auto"/>
        <w:ind w:left="568" w:hanging="284"/>
      </w:pPr>
      <w:r w:rsidRPr="0051257C">
        <w:t xml:space="preserve">to </w:t>
      </w:r>
      <w:r w:rsidR="009B160D" w:rsidRPr="0051257C">
        <w:t xml:space="preserve">collaborative </w:t>
      </w:r>
      <w:r w:rsidRPr="0051257C">
        <w:t xml:space="preserve">action </w:t>
      </w:r>
      <w:r w:rsidR="009B160D" w:rsidRPr="0051257C">
        <w:t xml:space="preserve">across institution </w:t>
      </w:r>
      <w:r w:rsidR="00706301" w:rsidRPr="0051257C">
        <w:t xml:space="preserve">and </w:t>
      </w:r>
      <w:r w:rsidR="009B160D" w:rsidRPr="0051257C">
        <w:t>with relevant external partner agencies</w:t>
      </w:r>
    </w:p>
    <w:p w14:paraId="71DD5B71" w14:textId="5FF46A4D" w:rsidR="00706301" w:rsidRPr="0051257C" w:rsidRDefault="003C74E6" w:rsidP="0051257C">
      <w:pPr>
        <w:pStyle w:val="ListBullet"/>
        <w:numPr>
          <w:ilvl w:val="0"/>
          <w:numId w:val="15"/>
        </w:numPr>
        <w:adjustRightInd w:val="0"/>
        <w:spacing w:before="0" w:after="240" w:line="288" w:lineRule="auto"/>
        <w:ind w:left="568" w:hanging="284"/>
      </w:pPr>
      <w:r w:rsidRPr="0051257C">
        <w:t>to</w:t>
      </w:r>
      <w:r w:rsidR="00706301" w:rsidRPr="0051257C">
        <w:t xml:space="preserve"> </w:t>
      </w:r>
      <w:r w:rsidRPr="0051257C">
        <w:t xml:space="preserve">monitor its progress towards </w:t>
      </w:r>
      <w:r w:rsidR="009B160D" w:rsidRPr="0051257C">
        <w:t xml:space="preserve">achieving the requirements for ProtectED accreditation  </w:t>
      </w:r>
    </w:p>
    <w:p w14:paraId="1A7802E3" w14:textId="77777777" w:rsidR="00706301" w:rsidRPr="0051257C" w:rsidRDefault="003C74E6" w:rsidP="0051257C">
      <w:pPr>
        <w:adjustRightInd w:val="0"/>
        <w:spacing w:before="0" w:after="120" w:line="288" w:lineRule="auto"/>
        <w:rPr>
          <w:bCs/>
        </w:rPr>
      </w:pPr>
      <w:r w:rsidRPr="0051257C">
        <w:rPr>
          <w:rStyle w:val="Emphasis"/>
          <w:color w:val="auto"/>
        </w:rPr>
        <w:t>I understand that</w:t>
      </w:r>
      <w:r w:rsidRPr="0051257C">
        <w:rPr>
          <w:bCs/>
        </w:rPr>
        <w:t>:</w:t>
      </w:r>
    </w:p>
    <w:p w14:paraId="09137145" w14:textId="65804573" w:rsidR="00706301" w:rsidRPr="00D9021C" w:rsidRDefault="006762B5" w:rsidP="0051257C">
      <w:pPr>
        <w:pStyle w:val="ListBullet"/>
        <w:numPr>
          <w:ilvl w:val="0"/>
          <w:numId w:val="16"/>
        </w:numPr>
        <w:adjustRightInd w:val="0"/>
        <w:spacing w:before="0" w:after="120" w:line="288" w:lineRule="auto"/>
        <w:ind w:left="568" w:hanging="284"/>
      </w:pPr>
      <w:r w:rsidRPr="0051257C">
        <w:t xml:space="preserve">Information on </w:t>
      </w:r>
      <w:r w:rsidR="00D9021C" w:rsidRPr="0051257C">
        <w:rPr>
          <w:i/>
        </w:rPr>
        <w:t>ProtectED</w:t>
      </w:r>
      <w:r w:rsidR="003C74E6" w:rsidRPr="0051257C">
        <w:t xml:space="preserve"> </w:t>
      </w:r>
      <w:r w:rsidR="00D9021C" w:rsidRPr="0051257C">
        <w:t xml:space="preserve">member </w:t>
      </w:r>
      <w:r w:rsidR="00D9021C" w:rsidRPr="00D9021C">
        <w:t>institutions</w:t>
      </w:r>
      <w:r w:rsidR="003C74E6" w:rsidRPr="00D9021C">
        <w:t xml:space="preserve">, the </w:t>
      </w:r>
      <w:r w:rsidR="00706301" w:rsidRPr="00D9021C">
        <w:t>institution</w:t>
      </w:r>
      <w:r w:rsidRPr="00D9021C">
        <w:t xml:space="preserve">’s </w:t>
      </w:r>
      <w:r w:rsidR="003C74E6" w:rsidRPr="00D9021C">
        <w:t xml:space="preserve">contact person </w:t>
      </w:r>
      <w:r w:rsidR="00831563" w:rsidRPr="00D9021C">
        <w:t xml:space="preserve">for </w:t>
      </w:r>
      <w:r w:rsidR="0079265B" w:rsidRPr="00D9021C">
        <w:rPr>
          <w:i/>
        </w:rPr>
        <w:t>ProtectED</w:t>
      </w:r>
      <w:r w:rsidR="0079265B" w:rsidRPr="00D9021C">
        <w:t xml:space="preserve"> </w:t>
      </w:r>
      <w:r w:rsidR="003C74E6" w:rsidRPr="00D9021C">
        <w:t xml:space="preserve">and </w:t>
      </w:r>
      <w:r w:rsidRPr="00D9021C">
        <w:t xml:space="preserve">holders of </w:t>
      </w:r>
      <w:r w:rsidR="0079265B" w:rsidRPr="00D9021C">
        <w:rPr>
          <w:i/>
        </w:rPr>
        <w:t>ProtectED</w:t>
      </w:r>
      <w:r w:rsidR="0079265B" w:rsidRPr="00D9021C">
        <w:t xml:space="preserve"> Accredited Institution </w:t>
      </w:r>
      <w:r w:rsidR="003C74E6" w:rsidRPr="00D9021C">
        <w:t>awards will be posted on</w:t>
      </w:r>
      <w:r w:rsidRPr="00D9021C">
        <w:t xml:space="preserve"> </w:t>
      </w:r>
      <w:r w:rsidR="0079265B" w:rsidRPr="00D9021C">
        <w:t xml:space="preserve">the </w:t>
      </w:r>
      <w:r w:rsidR="0079265B" w:rsidRPr="00D9021C">
        <w:rPr>
          <w:i/>
        </w:rPr>
        <w:t>ProtectED</w:t>
      </w:r>
      <w:r w:rsidRPr="00D9021C">
        <w:t xml:space="preserve"> </w:t>
      </w:r>
      <w:r w:rsidR="003C74E6" w:rsidRPr="00D9021C">
        <w:t xml:space="preserve">website. </w:t>
      </w:r>
    </w:p>
    <w:p w14:paraId="49ED1D63" w14:textId="78F6D24E" w:rsidR="00706301" w:rsidRPr="00D9021C" w:rsidRDefault="003C74E6" w:rsidP="0051257C">
      <w:pPr>
        <w:pStyle w:val="ListBullet"/>
        <w:numPr>
          <w:ilvl w:val="0"/>
          <w:numId w:val="16"/>
        </w:numPr>
        <w:adjustRightInd w:val="0"/>
        <w:spacing w:before="0" w:after="120" w:line="288" w:lineRule="auto"/>
        <w:ind w:left="568" w:hanging="284"/>
      </w:pPr>
      <w:r w:rsidRPr="00D9021C">
        <w:t xml:space="preserve">When the </w:t>
      </w:r>
      <w:r w:rsidR="00706301" w:rsidRPr="00D9021C">
        <w:t>institution</w:t>
      </w:r>
      <w:r w:rsidRPr="00D9021C">
        <w:t xml:space="preserve"> </w:t>
      </w:r>
      <w:r w:rsidR="006762B5" w:rsidRPr="00D9021C">
        <w:t xml:space="preserve">is </w:t>
      </w:r>
      <w:r w:rsidR="0079265B" w:rsidRPr="00D9021C">
        <w:t xml:space="preserve">awarded </w:t>
      </w:r>
      <w:r w:rsidR="0079265B" w:rsidRPr="00D9021C">
        <w:rPr>
          <w:i/>
        </w:rPr>
        <w:t>ProtectED</w:t>
      </w:r>
      <w:r w:rsidR="0079265B" w:rsidRPr="00D9021C">
        <w:t xml:space="preserve"> accreditation, </w:t>
      </w:r>
      <w:r w:rsidRPr="00D9021C">
        <w:t>it will be given information on the use</w:t>
      </w:r>
      <w:r w:rsidR="00706301" w:rsidRPr="00D9021C">
        <w:t>s</w:t>
      </w:r>
      <w:r w:rsidRPr="00D9021C">
        <w:t xml:space="preserve"> </w:t>
      </w:r>
      <w:r w:rsidR="0079265B" w:rsidRPr="00D9021C">
        <w:t>it</w:t>
      </w:r>
      <w:r w:rsidRPr="00D9021C">
        <w:t xml:space="preserve"> can make </w:t>
      </w:r>
      <w:r w:rsidR="002C0756" w:rsidRPr="00D9021C">
        <w:t>to promote th</w:t>
      </w:r>
      <w:r w:rsidRPr="00D9021C">
        <w:t xml:space="preserve">e </w:t>
      </w:r>
      <w:r w:rsidR="00706301" w:rsidRPr="00D9021C">
        <w:t>institution</w:t>
      </w:r>
      <w:r w:rsidR="006762B5" w:rsidRPr="00D9021C">
        <w:t xml:space="preserve">’s status as a </w:t>
      </w:r>
      <w:r w:rsidR="0079265B" w:rsidRPr="00D9021C">
        <w:rPr>
          <w:i/>
        </w:rPr>
        <w:t>ProtectED</w:t>
      </w:r>
      <w:r w:rsidR="0079265B" w:rsidRPr="00D9021C">
        <w:t xml:space="preserve"> HEI</w:t>
      </w:r>
      <w:r w:rsidRPr="00D9021C">
        <w:t>.</w:t>
      </w:r>
    </w:p>
    <w:p w14:paraId="288D3715" w14:textId="77777777" w:rsidR="003C74E6" w:rsidRPr="00D9021C" w:rsidRDefault="003C74E6" w:rsidP="0051257C">
      <w:pPr>
        <w:pStyle w:val="ListBullet"/>
        <w:numPr>
          <w:ilvl w:val="0"/>
          <w:numId w:val="16"/>
        </w:numPr>
        <w:adjustRightInd w:val="0"/>
        <w:spacing w:before="0" w:after="240" w:line="288" w:lineRule="auto"/>
        <w:ind w:left="568" w:hanging="284"/>
      </w:pPr>
      <w:r w:rsidRPr="00D9021C">
        <w:t xml:space="preserve">When the </w:t>
      </w:r>
      <w:r w:rsidR="00706301" w:rsidRPr="00D9021C">
        <w:t>institution</w:t>
      </w:r>
      <w:r w:rsidRPr="00D9021C">
        <w:t xml:space="preserve"> receive</w:t>
      </w:r>
      <w:r w:rsidR="00831563" w:rsidRPr="00D9021C">
        <w:t>s</w:t>
      </w:r>
      <w:r w:rsidR="00877F87" w:rsidRPr="00D9021C">
        <w:t xml:space="preserve"> </w:t>
      </w:r>
      <w:r w:rsidR="00831563" w:rsidRPr="00D9021C">
        <w:rPr>
          <w:i/>
        </w:rPr>
        <w:t>ProtectED</w:t>
      </w:r>
      <w:r w:rsidRPr="00D9021C">
        <w:t xml:space="preserve"> </w:t>
      </w:r>
      <w:r w:rsidR="00831563" w:rsidRPr="00D9021C">
        <w:t>accreditation,</w:t>
      </w:r>
      <w:r w:rsidRPr="00D9021C">
        <w:t xml:space="preserve"> </w:t>
      </w:r>
      <w:r w:rsidR="00831563" w:rsidRPr="00D9021C">
        <w:t>it</w:t>
      </w:r>
      <w:r w:rsidRPr="00D9021C">
        <w:t xml:space="preserve"> will be given information on the use</w:t>
      </w:r>
      <w:r w:rsidR="00706301" w:rsidRPr="00D9021C">
        <w:t>s</w:t>
      </w:r>
      <w:r w:rsidRPr="00D9021C">
        <w:t xml:space="preserve"> </w:t>
      </w:r>
      <w:r w:rsidR="00706301" w:rsidRPr="00D9021C">
        <w:t xml:space="preserve">the institution and its </w:t>
      </w:r>
      <w:r w:rsidR="00831563" w:rsidRPr="00D9021C">
        <w:t xml:space="preserve">support services </w:t>
      </w:r>
      <w:r w:rsidRPr="00D9021C">
        <w:t>can make of the</w:t>
      </w:r>
      <w:r w:rsidR="00877F87" w:rsidRPr="00D9021C">
        <w:t xml:space="preserve"> </w:t>
      </w:r>
      <w:r w:rsidR="00831563" w:rsidRPr="00D9021C">
        <w:rPr>
          <w:i/>
        </w:rPr>
        <w:t>ProtectED</w:t>
      </w:r>
      <w:r w:rsidRPr="00D9021C">
        <w:t xml:space="preserve"> logos.</w:t>
      </w:r>
    </w:p>
    <w:p w14:paraId="4C86EB7B" w14:textId="0D8E41A8" w:rsidR="00066D99" w:rsidRPr="00D9021C" w:rsidRDefault="00706301" w:rsidP="0051257C">
      <w:pPr>
        <w:adjustRightInd w:val="0"/>
        <w:spacing w:before="0" w:after="240" w:line="288" w:lineRule="auto"/>
        <w:rPr>
          <w:bCs/>
        </w:rPr>
      </w:pPr>
      <w:r w:rsidRPr="00D9021C">
        <w:rPr>
          <w:bCs/>
        </w:rPr>
        <w:t>[Name of institution]</w:t>
      </w:r>
      <w:r w:rsidR="003C74E6" w:rsidRPr="00D9021C">
        <w:rPr>
          <w:bCs/>
        </w:rPr>
        <w:t xml:space="preserve"> has nominated </w:t>
      </w:r>
      <w:r w:rsidR="00066D99" w:rsidRPr="00D9021C">
        <w:rPr>
          <w:bCs/>
        </w:rPr>
        <w:t>[</w:t>
      </w:r>
      <w:r w:rsidR="003C74E6" w:rsidRPr="00D9021C">
        <w:rPr>
          <w:bCs/>
        </w:rPr>
        <w:t xml:space="preserve">give name </w:t>
      </w:r>
      <w:r w:rsidR="00066D99" w:rsidRPr="00D9021C">
        <w:rPr>
          <w:bCs/>
        </w:rPr>
        <w:t>designation and contact details]</w:t>
      </w:r>
      <w:r w:rsidR="003C74E6" w:rsidRPr="00D9021C">
        <w:rPr>
          <w:bCs/>
        </w:rPr>
        <w:t xml:space="preserve"> as its designated contact</w:t>
      </w:r>
      <w:r w:rsidR="00831563" w:rsidRPr="00D9021C">
        <w:rPr>
          <w:bCs/>
        </w:rPr>
        <w:t xml:space="preserve"> for </w:t>
      </w:r>
      <w:r w:rsidR="00831563" w:rsidRPr="00D9021C">
        <w:rPr>
          <w:bCs/>
          <w:i/>
        </w:rPr>
        <w:t>ProtectED</w:t>
      </w:r>
      <w:r w:rsidR="002B5877">
        <w:rPr>
          <w:bCs/>
        </w:rPr>
        <w:t xml:space="preserve"> champion.</w:t>
      </w:r>
      <w:r w:rsidR="00066D99" w:rsidRPr="00D9021C">
        <w:rPr>
          <w:bCs/>
        </w:rPr>
        <w:t xml:space="preserve"> The contact</w:t>
      </w:r>
      <w:r w:rsidR="003C74E6" w:rsidRPr="00D9021C">
        <w:rPr>
          <w:bCs/>
        </w:rPr>
        <w:t xml:space="preserve"> will </w:t>
      </w:r>
      <w:r w:rsidR="00066D99" w:rsidRPr="00D9021C">
        <w:rPr>
          <w:bCs/>
        </w:rPr>
        <w:t>coordinate</w:t>
      </w:r>
      <w:r w:rsidR="002C0756" w:rsidRPr="00D9021C">
        <w:rPr>
          <w:bCs/>
        </w:rPr>
        <w:t xml:space="preserve"> queries within the institution about </w:t>
      </w:r>
      <w:r w:rsidR="002C0756" w:rsidRPr="00D9021C">
        <w:rPr>
          <w:bCs/>
          <w:i/>
        </w:rPr>
        <w:lastRenderedPageBreak/>
        <w:t xml:space="preserve">ProtectED, </w:t>
      </w:r>
      <w:r w:rsidR="009B160D">
        <w:rPr>
          <w:bCs/>
        </w:rPr>
        <w:t>manage</w:t>
      </w:r>
      <w:r w:rsidR="002C0756" w:rsidRPr="00D9021C">
        <w:rPr>
          <w:bCs/>
        </w:rPr>
        <w:t xml:space="preserve"> the </w:t>
      </w:r>
      <w:r w:rsidR="002C0756" w:rsidRPr="00D9021C">
        <w:rPr>
          <w:bCs/>
          <w:i/>
        </w:rPr>
        <w:t>ProtectED</w:t>
      </w:r>
      <w:r w:rsidR="002C0756" w:rsidRPr="00D9021C">
        <w:rPr>
          <w:bCs/>
        </w:rPr>
        <w:t xml:space="preserve"> Safety and Wellbeing Partnership,</w:t>
      </w:r>
      <w:r w:rsidR="003C74E6" w:rsidRPr="00D9021C">
        <w:rPr>
          <w:bCs/>
        </w:rPr>
        <w:t xml:space="preserve"> and </w:t>
      </w:r>
      <w:r w:rsidR="00EC2761" w:rsidRPr="00D9021C">
        <w:rPr>
          <w:bCs/>
        </w:rPr>
        <w:t xml:space="preserve">will </w:t>
      </w:r>
      <w:r w:rsidR="003C74E6" w:rsidRPr="00D9021C">
        <w:rPr>
          <w:bCs/>
        </w:rPr>
        <w:t xml:space="preserve">be the conduit for communication with </w:t>
      </w:r>
      <w:r w:rsidR="00422641" w:rsidRPr="00D9021C">
        <w:rPr>
          <w:bCs/>
          <w:i/>
        </w:rPr>
        <w:t>ProtectED</w:t>
      </w:r>
      <w:r w:rsidR="00066D99" w:rsidRPr="00D9021C">
        <w:rPr>
          <w:bCs/>
        </w:rPr>
        <w:t xml:space="preserve">. </w:t>
      </w:r>
    </w:p>
    <w:p w14:paraId="6F04B921" w14:textId="25FF15C7" w:rsidR="00314106" w:rsidRPr="00D9021C" w:rsidRDefault="00314106" w:rsidP="0051257C">
      <w:pPr>
        <w:adjustRightInd w:val="0"/>
        <w:spacing w:before="0" w:after="240" w:line="288" w:lineRule="auto"/>
        <w:rPr>
          <w:bCs/>
        </w:rPr>
      </w:pPr>
      <w:r w:rsidRPr="002B5877">
        <w:rPr>
          <w:rStyle w:val="Emphasis"/>
        </w:rPr>
        <w:t>I confirm</w:t>
      </w:r>
      <w:r w:rsidRPr="002B5877">
        <w:rPr>
          <w:bCs/>
        </w:rPr>
        <w:t xml:space="preserve"> that the institution understands and accepts the </w:t>
      </w:r>
      <w:r w:rsidR="007F282E" w:rsidRPr="002B5877">
        <w:rPr>
          <w:bCs/>
          <w:i/>
        </w:rPr>
        <w:t>ProtectED</w:t>
      </w:r>
      <w:r w:rsidR="007F282E" w:rsidRPr="002B5877">
        <w:rPr>
          <w:bCs/>
        </w:rPr>
        <w:t xml:space="preserve"> Code of Practice</w:t>
      </w:r>
      <w:r w:rsidRPr="002B5877">
        <w:rPr>
          <w:bCs/>
        </w:rPr>
        <w:t xml:space="preserve">. I understand that the </w:t>
      </w:r>
      <w:r w:rsidR="007F282E" w:rsidRPr="002B5877">
        <w:rPr>
          <w:bCs/>
        </w:rPr>
        <w:t>Code of Practice</w:t>
      </w:r>
      <w:r w:rsidRPr="002B5877">
        <w:rPr>
          <w:bCs/>
        </w:rPr>
        <w:t xml:space="preserve"> may change as </w:t>
      </w:r>
      <w:r w:rsidR="007F282E" w:rsidRPr="002B5877">
        <w:rPr>
          <w:bCs/>
          <w:i/>
        </w:rPr>
        <w:t>ProtectED</w:t>
      </w:r>
      <w:r w:rsidRPr="002B5877">
        <w:rPr>
          <w:bCs/>
        </w:rPr>
        <w:t xml:space="preserve"> evolves and</w:t>
      </w:r>
      <w:r w:rsidR="007F282E" w:rsidRPr="002B5877">
        <w:rPr>
          <w:bCs/>
        </w:rPr>
        <w:t xml:space="preserve"> is extended, and</w:t>
      </w:r>
      <w:r w:rsidRPr="002B5877">
        <w:rPr>
          <w:bCs/>
        </w:rPr>
        <w:t xml:space="preserve"> that our </w:t>
      </w:r>
      <w:r w:rsidR="007F282E" w:rsidRPr="002B5877">
        <w:rPr>
          <w:bCs/>
          <w:i/>
        </w:rPr>
        <w:t>ProtectED</w:t>
      </w:r>
      <w:r w:rsidRPr="002B5877">
        <w:rPr>
          <w:bCs/>
        </w:rPr>
        <w:t xml:space="preserve"> contact will be informed of any such changes. </w:t>
      </w:r>
    </w:p>
    <w:p w14:paraId="233F12F6" w14:textId="77777777" w:rsidR="003C74E6" w:rsidRPr="00D9021C" w:rsidRDefault="003C74E6" w:rsidP="0051257C">
      <w:pPr>
        <w:adjustRightInd w:val="0"/>
        <w:spacing w:before="0" w:after="240" w:line="288" w:lineRule="auto"/>
        <w:rPr>
          <w:bCs/>
        </w:rPr>
      </w:pPr>
      <w:r w:rsidRPr="00D9021C">
        <w:rPr>
          <w:bCs/>
        </w:rPr>
        <w:t>Yours sincerely</w:t>
      </w:r>
    </w:p>
    <w:p w14:paraId="45C73777" w14:textId="77777777" w:rsidR="003C74E6" w:rsidRDefault="003C74E6" w:rsidP="0051257C">
      <w:pPr>
        <w:adjustRightInd w:val="0"/>
        <w:spacing w:before="0" w:after="240" w:line="288" w:lineRule="auto"/>
        <w:rPr>
          <w:bCs/>
        </w:rPr>
      </w:pPr>
    </w:p>
    <w:p w14:paraId="6A14FE8D" w14:textId="77777777" w:rsidR="002B5877" w:rsidRDefault="002B5877" w:rsidP="0051257C">
      <w:pPr>
        <w:adjustRightInd w:val="0"/>
        <w:spacing w:before="0" w:after="240" w:line="288" w:lineRule="auto"/>
        <w:rPr>
          <w:bCs/>
        </w:rPr>
      </w:pPr>
    </w:p>
    <w:p w14:paraId="4276590A" w14:textId="77777777" w:rsidR="002B5877" w:rsidRPr="00D9021C" w:rsidRDefault="002B5877" w:rsidP="0051257C">
      <w:pPr>
        <w:adjustRightInd w:val="0"/>
        <w:spacing w:before="0" w:after="240" w:line="288" w:lineRule="auto"/>
        <w:rPr>
          <w:bCs/>
        </w:rPr>
      </w:pPr>
    </w:p>
    <w:p w14:paraId="06A7B0BE" w14:textId="75D93CD3" w:rsidR="007A7CB1" w:rsidRPr="00D9021C" w:rsidRDefault="003C74E6" w:rsidP="0051257C">
      <w:pPr>
        <w:adjustRightInd w:val="0"/>
        <w:spacing w:before="0" w:after="240" w:line="288" w:lineRule="auto"/>
        <w:rPr>
          <w:bCs/>
        </w:rPr>
      </w:pPr>
      <w:r w:rsidRPr="00D9021C">
        <w:rPr>
          <w:bCs/>
        </w:rPr>
        <w:t>(Vice-chancellor)</w:t>
      </w:r>
    </w:p>
    <w:sectPr w:rsidR="007A7CB1" w:rsidRPr="00D9021C" w:rsidSect="00EB24E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rutiger 45 Light">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D0C2364"/>
    <w:lvl w:ilvl="0">
      <w:start w:val="1"/>
      <w:numFmt w:val="bullet"/>
      <w:pStyle w:val="ListBullet2"/>
      <w:lvlText w:val=""/>
      <w:lvlJc w:val="left"/>
      <w:pPr>
        <w:tabs>
          <w:tab w:val="num" w:pos="643"/>
        </w:tabs>
        <w:ind w:left="643" w:hanging="360"/>
      </w:pPr>
      <w:rPr>
        <w:rFonts w:ascii="Symbol" w:hAnsi="Symbol" w:hint="default"/>
        <w:color w:val="003767"/>
      </w:rPr>
    </w:lvl>
  </w:abstractNum>
  <w:abstractNum w:abstractNumId="1">
    <w:nsid w:val="FFFFFF89"/>
    <w:multiLevelType w:val="singleLevel"/>
    <w:tmpl w:val="263064DE"/>
    <w:lvl w:ilvl="0">
      <w:start w:val="1"/>
      <w:numFmt w:val="bullet"/>
      <w:pStyle w:val="ListBullet"/>
      <w:lvlText w:val="="/>
      <w:lvlJc w:val="left"/>
      <w:pPr>
        <w:ind w:left="360" w:hanging="360"/>
      </w:pPr>
      <w:rPr>
        <w:rFonts w:ascii="Calibri" w:hAnsi="Calibri" w:hint="default"/>
        <w:b w:val="0"/>
        <w:i w:val="0"/>
        <w:color w:val="0093D0"/>
      </w:rPr>
    </w:lvl>
  </w:abstractNum>
  <w:abstractNum w:abstractNumId="2">
    <w:nsid w:val="15EF1915"/>
    <w:multiLevelType w:val="hybridMultilevel"/>
    <w:tmpl w:val="D87A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1863D0"/>
    <w:multiLevelType w:val="hybridMultilevel"/>
    <w:tmpl w:val="D59EA66A"/>
    <w:lvl w:ilvl="0" w:tplc="12186F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C36BC2"/>
    <w:multiLevelType w:val="hybridMultilevel"/>
    <w:tmpl w:val="8FDC94DE"/>
    <w:lvl w:ilvl="0" w:tplc="4E1C159A">
      <w:start w:val="1"/>
      <w:numFmt w:val="lowerRoman"/>
      <w:pStyle w:val="Numbered2"/>
      <w:lvlText w:val="%1."/>
      <w:lvlJc w:val="right"/>
      <w:pPr>
        <w:tabs>
          <w:tab w:val="num" w:pos="540"/>
        </w:tabs>
        <w:ind w:left="540" w:hanging="1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E3E12A1"/>
    <w:multiLevelType w:val="multilevel"/>
    <w:tmpl w:val="6EBE01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FF614B4"/>
    <w:multiLevelType w:val="hybridMultilevel"/>
    <w:tmpl w:val="4C9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750E2"/>
    <w:multiLevelType w:val="hybridMultilevel"/>
    <w:tmpl w:val="206C4134"/>
    <w:lvl w:ilvl="0" w:tplc="12186F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BE295A"/>
    <w:multiLevelType w:val="hybridMultilevel"/>
    <w:tmpl w:val="43BA9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D4C02D6"/>
    <w:multiLevelType w:val="hybridMultilevel"/>
    <w:tmpl w:val="F9749540"/>
    <w:lvl w:ilvl="0" w:tplc="A0100BB4">
      <w:start w:val="1"/>
      <w:numFmt w:val="bullet"/>
      <w:lvlText w:val=""/>
      <w:lvlJc w:val="left"/>
      <w:pPr>
        <w:ind w:left="720" w:hanging="360"/>
      </w:pPr>
      <w:rPr>
        <w:rFonts w:ascii="Symbol" w:hAnsi="Symbol" w:hint="default"/>
        <w:b w:val="0"/>
        <w:i w:val="0"/>
        <w:caps w:val="0"/>
        <w:strike w:val="0"/>
        <w:dstrike w:val="0"/>
        <w:vanish w:val="0"/>
        <w:color w:val="C00000"/>
        <w:spacing w:val="0"/>
        <w:w w:val="100"/>
        <w:kern w:val="0"/>
        <w:position w:val="0"/>
        <w:u w:val="none"/>
        <w:vertAlign w:val="base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E6388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A361BD"/>
    <w:multiLevelType w:val="hybridMultilevel"/>
    <w:tmpl w:val="4A063D96"/>
    <w:lvl w:ilvl="0" w:tplc="12186F4C">
      <w:start w:val="1"/>
      <w:numFmt w:val="bullet"/>
      <w:lvlText w:val=""/>
      <w:lvlJc w:val="left"/>
      <w:pPr>
        <w:ind w:left="720" w:hanging="360"/>
      </w:pPr>
      <w:rPr>
        <w:rFonts w:ascii="Symbol" w:hAnsi="Symbol" w:hint="default"/>
        <w:color w:val="00376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DE3A40"/>
    <w:multiLevelType w:val="hybridMultilevel"/>
    <w:tmpl w:val="F58A6BDE"/>
    <w:lvl w:ilvl="0" w:tplc="A0100BB4">
      <w:start w:val="1"/>
      <w:numFmt w:val="bullet"/>
      <w:lvlText w:val=""/>
      <w:lvlJc w:val="left"/>
      <w:pPr>
        <w:ind w:left="720" w:hanging="360"/>
      </w:pPr>
      <w:rPr>
        <w:rFonts w:ascii="Symbol" w:hAnsi="Symbol" w:hint="default"/>
        <w:b w:val="0"/>
        <w:i w:val="0"/>
        <w:caps w:val="0"/>
        <w:strike w:val="0"/>
        <w:dstrike w:val="0"/>
        <w:vanish w:val="0"/>
        <w:color w:val="C00000"/>
        <w:spacing w:val="0"/>
        <w:w w:val="100"/>
        <w:kern w:val="0"/>
        <w:position w:val="0"/>
        <w:u w:val="none"/>
        <w:vertAlign w:val="baseli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201E3D"/>
    <w:multiLevelType w:val="hybridMultilevel"/>
    <w:tmpl w:val="6EBE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4"/>
  </w:num>
  <w:num w:numId="5">
    <w:abstractNumId w:val="4"/>
    <w:lvlOverride w:ilvl="0">
      <w:startOverride w:val="1"/>
    </w:lvlOverride>
  </w:num>
  <w:num w:numId="6">
    <w:abstractNumId w:val="2"/>
  </w:num>
  <w:num w:numId="7">
    <w:abstractNumId w:val="8"/>
  </w:num>
  <w:num w:numId="8">
    <w:abstractNumId w:val="11"/>
  </w:num>
  <w:num w:numId="9">
    <w:abstractNumId w:val="7"/>
  </w:num>
  <w:num w:numId="10">
    <w:abstractNumId w:val="3"/>
  </w:num>
  <w:num w:numId="11">
    <w:abstractNumId w:val="10"/>
  </w:num>
  <w:num w:numId="12">
    <w:abstractNumId w:val="6"/>
  </w:num>
  <w:num w:numId="13">
    <w:abstractNumId w:val="13"/>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E6"/>
    <w:rsid w:val="00066D99"/>
    <w:rsid w:val="00223107"/>
    <w:rsid w:val="00224621"/>
    <w:rsid w:val="002B5877"/>
    <w:rsid w:val="002C0756"/>
    <w:rsid w:val="002E27BB"/>
    <w:rsid w:val="00314106"/>
    <w:rsid w:val="003C74E6"/>
    <w:rsid w:val="00413B3B"/>
    <w:rsid w:val="00422641"/>
    <w:rsid w:val="004325CE"/>
    <w:rsid w:val="00461F9C"/>
    <w:rsid w:val="004E19F1"/>
    <w:rsid w:val="004F7762"/>
    <w:rsid w:val="0051257C"/>
    <w:rsid w:val="005C5DFE"/>
    <w:rsid w:val="005D1DD2"/>
    <w:rsid w:val="00655235"/>
    <w:rsid w:val="006762B5"/>
    <w:rsid w:val="006D4D65"/>
    <w:rsid w:val="006D5A91"/>
    <w:rsid w:val="00706301"/>
    <w:rsid w:val="00710681"/>
    <w:rsid w:val="00770EE1"/>
    <w:rsid w:val="0079265B"/>
    <w:rsid w:val="007A7CB1"/>
    <w:rsid w:val="007F282E"/>
    <w:rsid w:val="00831563"/>
    <w:rsid w:val="00871E36"/>
    <w:rsid w:val="00876D34"/>
    <w:rsid w:val="00877F87"/>
    <w:rsid w:val="00892E61"/>
    <w:rsid w:val="00904448"/>
    <w:rsid w:val="00970195"/>
    <w:rsid w:val="00990F3C"/>
    <w:rsid w:val="009B160D"/>
    <w:rsid w:val="009C2286"/>
    <w:rsid w:val="00B07989"/>
    <w:rsid w:val="00BB04EA"/>
    <w:rsid w:val="00CE3CEB"/>
    <w:rsid w:val="00D30297"/>
    <w:rsid w:val="00D55D38"/>
    <w:rsid w:val="00D9021C"/>
    <w:rsid w:val="00DA378F"/>
    <w:rsid w:val="00E2142A"/>
    <w:rsid w:val="00EB24E7"/>
    <w:rsid w:val="00EC2761"/>
    <w:rsid w:val="00F74E75"/>
    <w:rsid w:val="00FD239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5C2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24E7"/>
    <w:pPr>
      <w:spacing w:before="240" w:after="0" w:line="240" w:lineRule="auto"/>
    </w:pPr>
    <w:rPr>
      <w:sz w:val="24"/>
    </w:rPr>
  </w:style>
  <w:style w:type="paragraph" w:styleId="Heading1">
    <w:name w:val="heading 1"/>
    <w:basedOn w:val="Normal"/>
    <w:next w:val="Normal"/>
    <w:link w:val="Heading1Char"/>
    <w:uiPriority w:val="9"/>
    <w:qFormat/>
    <w:rsid w:val="00EB24E7"/>
    <w:pPr>
      <w:keepNext/>
      <w:keepLines/>
      <w:tabs>
        <w:tab w:val="left" w:pos="1418"/>
      </w:tabs>
      <w:spacing w:before="480"/>
      <w:outlineLvl w:val="0"/>
    </w:pPr>
    <w:rPr>
      <w:rFonts w:eastAsiaTheme="majorEastAsia" w:cstheme="majorBidi"/>
      <w:b/>
      <w:bCs/>
      <w:color w:val="003767"/>
      <w:sz w:val="36"/>
      <w:szCs w:val="28"/>
    </w:rPr>
  </w:style>
  <w:style w:type="paragraph" w:styleId="Heading2">
    <w:name w:val="heading 2"/>
    <w:basedOn w:val="Normal"/>
    <w:next w:val="Normal"/>
    <w:link w:val="Heading2Char"/>
    <w:uiPriority w:val="9"/>
    <w:qFormat/>
    <w:rsid w:val="00EB24E7"/>
    <w:pPr>
      <w:keepNext/>
      <w:keepLines/>
      <w:tabs>
        <w:tab w:val="left" w:pos="1418"/>
      </w:tab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EB24E7"/>
    <w:pPr>
      <w:keepNext/>
      <w:keepLines/>
      <w:tabs>
        <w:tab w:val="left" w:pos="1418"/>
      </w:tab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24E7"/>
    <w:rPr>
      <w:rFonts w:eastAsiaTheme="majorEastAsia" w:cstheme="majorBidi"/>
      <w:b/>
      <w:bCs/>
      <w:color w:val="003767"/>
      <w:sz w:val="36"/>
      <w:szCs w:val="28"/>
    </w:rPr>
  </w:style>
  <w:style w:type="character" w:customStyle="1" w:styleId="Heading2Char">
    <w:name w:val="Heading 2 Char"/>
    <w:basedOn w:val="DefaultParagraphFont"/>
    <w:link w:val="Heading2"/>
    <w:uiPriority w:val="9"/>
    <w:rsid w:val="00EB24E7"/>
    <w:rPr>
      <w:rFonts w:eastAsiaTheme="majorEastAsia" w:cstheme="majorBidi"/>
      <w:b/>
      <w:bCs/>
      <w:sz w:val="28"/>
      <w:szCs w:val="26"/>
    </w:rPr>
  </w:style>
  <w:style w:type="character" w:customStyle="1" w:styleId="Heading3Char">
    <w:name w:val="Heading 3 Char"/>
    <w:basedOn w:val="DefaultParagraphFont"/>
    <w:link w:val="Heading3"/>
    <w:uiPriority w:val="9"/>
    <w:rsid w:val="00EB24E7"/>
    <w:rPr>
      <w:rFonts w:eastAsiaTheme="majorEastAsia" w:cstheme="majorBidi"/>
      <w:b/>
      <w:bCs/>
      <w:sz w:val="24"/>
    </w:rPr>
  </w:style>
  <w:style w:type="paragraph" w:styleId="Title">
    <w:name w:val="Title"/>
    <w:basedOn w:val="Normal"/>
    <w:next w:val="Normal"/>
    <w:link w:val="TitleChar"/>
    <w:uiPriority w:val="10"/>
    <w:qFormat/>
    <w:rsid w:val="00EB24E7"/>
    <w:pPr>
      <w:spacing w:before="0"/>
      <w:contextualSpacing/>
    </w:pPr>
    <w:rPr>
      <w:rFonts w:eastAsiaTheme="majorEastAsia" w:cstheme="majorBidi"/>
      <w:b/>
      <w:color w:val="003767"/>
      <w:spacing w:val="5"/>
      <w:kern w:val="28"/>
      <w:sz w:val="40"/>
      <w:szCs w:val="52"/>
    </w:rPr>
  </w:style>
  <w:style w:type="character" w:customStyle="1" w:styleId="TitleChar">
    <w:name w:val="Title Char"/>
    <w:basedOn w:val="DefaultParagraphFont"/>
    <w:link w:val="Title"/>
    <w:uiPriority w:val="10"/>
    <w:rsid w:val="00EB24E7"/>
    <w:rPr>
      <w:rFonts w:eastAsiaTheme="majorEastAsia" w:cstheme="majorBidi"/>
      <w:b/>
      <w:color w:val="003767"/>
      <w:spacing w:val="5"/>
      <w:kern w:val="28"/>
      <w:sz w:val="40"/>
      <w:szCs w:val="52"/>
    </w:rPr>
  </w:style>
  <w:style w:type="character" w:styleId="Emphasis">
    <w:name w:val="Emphasis"/>
    <w:basedOn w:val="DefaultParagraphFont"/>
    <w:uiPriority w:val="20"/>
    <w:qFormat/>
    <w:rsid w:val="00871E36"/>
    <w:rPr>
      <w:b/>
      <w:iCs/>
      <w:color w:val="003767"/>
    </w:rPr>
  </w:style>
  <w:style w:type="paragraph" w:styleId="Quote">
    <w:name w:val="Quote"/>
    <w:basedOn w:val="Normal"/>
    <w:next w:val="Normal"/>
    <w:link w:val="QuoteChar"/>
    <w:uiPriority w:val="29"/>
    <w:qFormat/>
    <w:rsid w:val="00EB24E7"/>
    <w:pPr>
      <w:ind w:left="284" w:right="284"/>
    </w:pPr>
    <w:rPr>
      <w:iCs/>
      <w:color w:val="003767"/>
    </w:rPr>
  </w:style>
  <w:style w:type="character" w:customStyle="1" w:styleId="QuoteChar">
    <w:name w:val="Quote Char"/>
    <w:basedOn w:val="DefaultParagraphFont"/>
    <w:link w:val="Quote"/>
    <w:uiPriority w:val="29"/>
    <w:rsid w:val="00EB24E7"/>
    <w:rPr>
      <w:iCs/>
      <w:color w:val="003767"/>
      <w:sz w:val="24"/>
    </w:rPr>
  </w:style>
  <w:style w:type="paragraph" w:styleId="ListBullet2">
    <w:name w:val="List Bullet 2"/>
    <w:basedOn w:val="Normal"/>
    <w:uiPriority w:val="99"/>
    <w:qFormat/>
    <w:rsid w:val="00EB24E7"/>
    <w:pPr>
      <w:numPr>
        <w:numId w:val="2"/>
      </w:numPr>
      <w:tabs>
        <w:tab w:val="clear" w:pos="643"/>
      </w:tabs>
      <w:spacing w:before="0" w:after="240"/>
      <w:ind w:left="568" w:hanging="284"/>
    </w:pPr>
  </w:style>
  <w:style w:type="paragraph" w:styleId="ListBullet">
    <w:name w:val="List Bullet"/>
    <w:basedOn w:val="Normal"/>
    <w:uiPriority w:val="4"/>
    <w:qFormat/>
    <w:rsid w:val="00EB24E7"/>
    <w:pPr>
      <w:numPr>
        <w:numId w:val="1"/>
      </w:numPr>
      <w:spacing w:before="120"/>
      <w:ind w:left="284" w:hanging="284"/>
    </w:pPr>
  </w:style>
  <w:style w:type="paragraph" w:styleId="NoSpacing">
    <w:name w:val="No Spacing"/>
    <w:basedOn w:val="Normal"/>
    <w:uiPriority w:val="1"/>
    <w:qFormat/>
    <w:rsid w:val="00EB24E7"/>
    <w:pPr>
      <w:spacing w:before="0"/>
    </w:pPr>
  </w:style>
  <w:style w:type="paragraph" w:customStyle="1" w:styleId="Quotereference">
    <w:name w:val="Quote reference"/>
    <w:basedOn w:val="Normal"/>
    <w:qFormat/>
    <w:rsid w:val="00EB24E7"/>
    <w:pPr>
      <w:spacing w:before="0"/>
      <w:jc w:val="right"/>
    </w:pPr>
  </w:style>
  <w:style w:type="character" w:styleId="Hyperlink">
    <w:name w:val="Hyperlink"/>
    <w:uiPriority w:val="99"/>
    <w:qFormat/>
    <w:rsid w:val="00EB24E7"/>
    <w:rPr>
      <w:color w:val="003767"/>
      <w:u w:val="single"/>
    </w:rPr>
  </w:style>
  <w:style w:type="table" w:styleId="TableGrid">
    <w:name w:val="Table Grid"/>
    <w:basedOn w:val="TableNormal"/>
    <w:uiPriority w:val="59"/>
    <w:rsid w:val="00871E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mphasis2">
    <w:name w:val="Emphasis 2"/>
    <w:basedOn w:val="Normal"/>
    <w:qFormat/>
    <w:rsid w:val="00EB24E7"/>
    <w:rPr>
      <w:b/>
      <w:iCs/>
      <w:color w:val="003767"/>
    </w:rPr>
  </w:style>
  <w:style w:type="paragraph" w:customStyle="1" w:styleId="Numbered2">
    <w:name w:val="Numbered 2"/>
    <w:basedOn w:val="Normal"/>
    <w:rsid w:val="003C74E6"/>
    <w:pPr>
      <w:widowControl w:val="0"/>
      <w:numPr>
        <w:numId w:val="4"/>
      </w:numPr>
      <w:overflowPunct w:val="0"/>
      <w:autoSpaceDE w:val="0"/>
      <w:autoSpaceDN w:val="0"/>
      <w:adjustRightInd w:val="0"/>
      <w:spacing w:before="120" w:after="120"/>
      <w:jc w:val="both"/>
    </w:pPr>
    <w:rPr>
      <w:rFonts w:ascii="Arial" w:eastAsia="Times New Roman" w:hAnsi="Arial" w:cs="Arial"/>
      <w:kern w:val="28"/>
      <w:szCs w:val="20"/>
    </w:rPr>
  </w:style>
  <w:style w:type="paragraph" w:styleId="ListParagraph">
    <w:name w:val="List Paragraph"/>
    <w:basedOn w:val="Normal"/>
    <w:uiPriority w:val="34"/>
    <w:qFormat/>
    <w:rsid w:val="00706301"/>
    <w:pPr>
      <w:ind w:left="720"/>
      <w:contextualSpacing/>
    </w:pPr>
  </w:style>
  <w:style w:type="character" w:styleId="CommentReference">
    <w:name w:val="annotation reference"/>
    <w:basedOn w:val="DefaultParagraphFont"/>
    <w:uiPriority w:val="99"/>
    <w:semiHidden/>
    <w:unhideWhenUsed/>
    <w:rsid w:val="0079265B"/>
    <w:rPr>
      <w:sz w:val="18"/>
      <w:szCs w:val="18"/>
    </w:rPr>
  </w:style>
  <w:style w:type="paragraph" w:styleId="CommentText">
    <w:name w:val="annotation text"/>
    <w:basedOn w:val="Normal"/>
    <w:link w:val="CommentTextChar"/>
    <w:uiPriority w:val="99"/>
    <w:semiHidden/>
    <w:unhideWhenUsed/>
    <w:rsid w:val="0079265B"/>
    <w:rPr>
      <w:szCs w:val="24"/>
    </w:rPr>
  </w:style>
  <w:style w:type="character" w:customStyle="1" w:styleId="CommentTextChar">
    <w:name w:val="Comment Text Char"/>
    <w:basedOn w:val="DefaultParagraphFont"/>
    <w:link w:val="CommentText"/>
    <w:uiPriority w:val="99"/>
    <w:semiHidden/>
    <w:rsid w:val="0079265B"/>
    <w:rPr>
      <w:sz w:val="24"/>
      <w:szCs w:val="24"/>
    </w:rPr>
  </w:style>
  <w:style w:type="paragraph" w:styleId="CommentSubject">
    <w:name w:val="annotation subject"/>
    <w:basedOn w:val="CommentText"/>
    <w:next w:val="CommentText"/>
    <w:link w:val="CommentSubjectChar"/>
    <w:uiPriority w:val="99"/>
    <w:semiHidden/>
    <w:unhideWhenUsed/>
    <w:rsid w:val="0079265B"/>
    <w:rPr>
      <w:b/>
      <w:bCs/>
      <w:sz w:val="20"/>
      <w:szCs w:val="20"/>
    </w:rPr>
  </w:style>
  <w:style w:type="character" w:customStyle="1" w:styleId="CommentSubjectChar">
    <w:name w:val="Comment Subject Char"/>
    <w:basedOn w:val="CommentTextChar"/>
    <w:link w:val="CommentSubject"/>
    <w:uiPriority w:val="99"/>
    <w:semiHidden/>
    <w:rsid w:val="0079265B"/>
    <w:rPr>
      <w:b/>
      <w:bCs/>
      <w:sz w:val="20"/>
      <w:szCs w:val="20"/>
    </w:rPr>
  </w:style>
  <w:style w:type="paragraph" w:styleId="BalloonText">
    <w:name w:val="Balloon Text"/>
    <w:basedOn w:val="Normal"/>
    <w:link w:val="BalloonTextChar"/>
    <w:uiPriority w:val="99"/>
    <w:semiHidden/>
    <w:unhideWhenUsed/>
    <w:rsid w:val="0079265B"/>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26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667</Words>
  <Characters>4033</Characters>
  <Application>Microsoft Macintosh Word</Application>
  <DocSecurity>0</DocSecurity>
  <Lines>76</Lines>
  <Paragraphs>35</Paragraphs>
  <ScaleCrop>false</ScaleCrop>
  <HeadingPairs>
    <vt:vector size="2" baseType="variant">
      <vt:variant>
        <vt:lpstr>Title</vt:lpstr>
      </vt:variant>
      <vt:variant>
        <vt:i4>1</vt:i4>
      </vt:variant>
    </vt:vector>
  </HeadingPairs>
  <TitlesOfParts>
    <vt:vector size="1" baseType="lpstr">
      <vt:lpstr/>
    </vt:vector>
  </TitlesOfParts>
  <Manager/>
  <Company>ProtectED, University of Salford</Company>
  <LinksUpToDate>false</LinksUpToDate>
  <CharactersWithSpaces>4678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Membership Letter Template </dc:title>
  <dc:subject>ProtectED Membership Letter Template </dc:subject>
  <dc:creator>ProtectED</dc:creator>
  <cp:keywords/>
  <dc:description>ProtectED Membership Letter Template </dc:description>
  <cp:lastModifiedBy>Andrew B. Wootton</cp:lastModifiedBy>
  <cp:revision>8</cp:revision>
  <cp:lastPrinted>2016-07-18T14:05:00Z</cp:lastPrinted>
  <dcterms:created xsi:type="dcterms:W3CDTF">2017-02-03T13:44:00Z</dcterms:created>
  <dcterms:modified xsi:type="dcterms:W3CDTF">2017-02-03T20:32:00Z</dcterms:modified>
  <cp:category/>
</cp:coreProperties>
</file>